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CF3E2F"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3E0DCD">
        <w:rPr>
          <w:b/>
          <w:i/>
          <w:noProof/>
          <w:sz w:val="28"/>
        </w:rPr>
        <w:t>S1-</w:t>
      </w:r>
      <w:r w:rsidR="009F634F" w:rsidRPr="003E0DCD">
        <w:rPr>
          <w:b/>
          <w:i/>
          <w:noProof/>
          <w:sz w:val="28"/>
        </w:rPr>
        <w:t>22</w:t>
      </w:r>
      <w:r w:rsidR="003E0DCD" w:rsidRPr="003E0DCD">
        <w:rPr>
          <w:b/>
          <w:i/>
          <w:noProof/>
          <w:sz w:val="28"/>
        </w:rPr>
        <w:t>3138</w:t>
      </w:r>
    </w:p>
    <w:p w14:paraId="6C0AFDA5" w14:textId="281320DC"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-22xxxx</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720429B6" w:rsidR="0095418B" w:rsidRPr="005A5337" w:rsidRDefault="0095418B" w:rsidP="00135E18">
            <w:pPr>
              <w:pStyle w:val="CRCoverPage"/>
              <w:spacing w:after="0"/>
              <w:jc w:val="right"/>
              <w:rPr>
                <w:b/>
                <w:noProof/>
                <w:sz w:val="28"/>
              </w:rPr>
            </w:pPr>
            <w:r w:rsidRPr="005A5337">
              <w:rPr>
                <w:b/>
                <w:noProof/>
                <w:sz w:val="28"/>
              </w:rPr>
              <w:t>22.</w:t>
            </w:r>
            <w:r w:rsidR="00135E18">
              <w:rPr>
                <w:b/>
                <w:noProof/>
                <w:sz w:val="28"/>
              </w:rPr>
              <w:t>01</w:t>
            </w:r>
            <w:r w:rsidR="00B72D34">
              <w:rPr>
                <w:b/>
                <w:noProof/>
                <w:sz w:val="28"/>
              </w:rPr>
              <w:t>1</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0A2B539D" w:rsidR="0095418B" w:rsidRPr="005A5337" w:rsidRDefault="003E0DCD" w:rsidP="0095418B">
            <w:pPr>
              <w:pStyle w:val="CRCoverPage"/>
              <w:spacing w:after="0"/>
              <w:rPr>
                <w:noProof/>
              </w:rPr>
            </w:pPr>
            <w:r w:rsidRPr="003E0DCD">
              <w:rPr>
                <w:b/>
                <w:noProof/>
                <w:sz w:val="28"/>
              </w:rPr>
              <w:t>034</w:t>
            </w:r>
            <w:r>
              <w:rPr>
                <w:b/>
                <w:noProof/>
                <w:sz w:val="28"/>
              </w:rPr>
              <w:t>7</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5EDE9CD1" w:rsidR="0095418B" w:rsidRPr="005A5337" w:rsidRDefault="00B72D34" w:rsidP="0095418B">
            <w:pPr>
              <w:pStyle w:val="CRCoverPage"/>
              <w:spacing w:after="0"/>
              <w:jc w:val="center"/>
              <w:rPr>
                <w:b/>
                <w:noProof/>
              </w:rPr>
            </w:pPr>
            <w:r>
              <w:rPr>
                <w:b/>
                <w:noProof/>
                <w:sz w:val="28"/>
              </w:rPr>
              <w:t>-</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45E0823C" w:rsidR="0095418B" w:rsidRPr="005A5337" w:rsidRDefault="00BB42A2" w:rsidP="00806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7B2F">
              <w:rPr>
                <w:b/>
                <w:noProof/>
                <w:sz w:val="28"/>
              </w:rPr>
              <w:t>18.</w:t>
            </w:r>
            <w:r w:rsidR="00806EA1">
              <w:rPr>
                <w:b/>
                <w:noProof/>
                <w:sz w:val="28"/>
              </w:rPr>
              <w:t>3</w:t>
            </w:r>
            <w:r w:rsidR="00077B2F">
              <w:rPr>
                <w:b/>
                <w:noProof/>
                <w:sz w:val="28"/>
              </w:rPr>
              <w:t>.</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aa"/>
                  <w:rFonts w:cs="Arial"/>
                  <w:b/>
                  <w:i/>
                  <w:noProof/>
                  <w:color w:val="FF0000"/>
                </w:rPr>
                <w:t>HE</w:t>
              </w:r>
              <w:bookmarkStart w:id="0" w:name="_Hlt497126619"/>
              <w:r w:rsidRPr="005A5337">
                <w:rPr>
                  <w:rStyle w:val="aa"/>
                  <w:rFonts w:cs="Arial"/>
                  <w:b/>
                  <w:i/>
                  <w:noProof/>
                  <w:color w:val="FF0000"/>
                </w:rPr>
                <w:t>L</w:t>
              </w:r>
              <w:bookmarkEnd w:id="0"/>
              <w:r w:rsidRPr="005A5337">
                <w:rPr>
                  <w:rStyle w:val="aa"/>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aa"/>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B472E" w:rsidR="00F25D98" w:rsidRPr="005A5337" w:rsidRDefault="00F25D98" w:rsidP="001E41F3">
            <w:pPr>
              <w:pStyle w:val="CRCoverPage"/>
              <w:spacing w:after="0"/>
              <w:jc w:val="center"/>
              <w:rPr>
                <w:b/>
                <w:bCs/>
                <w:caps/>
                <w:noProof/>
              </w:rPr>
            </w:pP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14760D40" w:rsidR="001E41F3" w:rsidRPr="005A5337" w:rsidRDefault="00806EA1" w:rsidP="00806EA1">
            <w:pPr>
              <w:pStyle w:val="CRCoverPage"/>
              <w:spacing w:after="0"/>
              <w:ind w:left="100"/>
              <w:rPr>
                <w:noProof/>
              </w:rPr>
            </w:pPr>
            <w:r>
              <w:t xml:space="preserve">Clarification for SENSE and MINT requirements (Option C for CT1 LS </w:t>
            </w:r>
            <w:r>
              <w:rPr>
                <w:rFonts w:hint="eastAsia"/>
                <w:lang w:eastAsia="ko-KR"/>
              </w:rPr>
              <w:t xml:space="preserve">Question </w:t>
            </w:r>
            <w:r>
              <w:rPr>
                <w:lang w:eastAsia="ko-KR"/>
              </w:rPr>
              <w:t>2</w:t>
            </w:r>
            <w:r>
              <w:t>)</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21EFD0CF" w:rsidR="001E41F3" w:rsidRPr="005A5337" w:rsidRDefault="000D16AF">
            <w:pPr>
              <w:pStyle w:val="CRCoverPage"/>
              <w:spacing w:after="0"/>
              <w:ind w:left="100"/>
              <w:rPr>
                <w:noProof/>
              </w:rPr>
            </w:pPr>
            <w:r>
              <w:t>LG Electronics</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0FE70215" w:rsidR="001E41F3" w:rsidRPr="005A5337" w:rsidRDefault="00CD7BAF" w:rsidP="00B00479">
            <w:pPr>
              <w:pStyle w:val="CRCoverPage"/>
              <w:spacing w:after="0"/>
              <w:ind w:left="100"/>
              <w:rPr>
                <w:i/>
                <w:noProof/>
              </w:rPr>
            </w:pPr>
            <w:r>
              <w:t>SENSE</w:t>
            </w:r>
            <w:r w:rsidR="00806EA1">
              <w:t>, MINT</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33555EF4" w:rsidR="001E41F3" w:rsidRPr="005A5337" w:rsidRDefault="00DE090D" w:rsidP="00806EA1">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806EA1">
              <w:rPr>
                <w:noProof/>
              </w:rPr>
              <w:t>1</w:t>
            </w:r>
            <w:r w:rsidR="00150AFC" w:rsidRPr="005A5337">
              <w:rPr>
                <w:noProof/>
              </w:rPr>
              <w:t>-</w:t>
            </w:r>
            <w:r w:rsidR="00806EA1">
              <w:rPr>
                <w:noProof/>
              </w:rPr>
              <w:t>04</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047DD80" w:rsidR="001E41F3" w:rsidRPr="005A5337" w:rsidRDefault="006B04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4EE76A60" w:rsidR="001E41F3" w:rsidRPr="005A5337" w:rsidRDefault="00DE090D" w:rsidP="00A36182">
            <w:pPr>
              <w:pStyle w:val="CRCoverPage"/>
              <w:spacing w:after="0"/>
              <w:ind w:left="100"/>
              <w:rPr>
                <w:noProof/>
              </w:rPr>
            </w:pPr>
            <w:r w:rsidRPr="005A5337">
              <w:rPr>
                <w:noProof/>
              </w:rPr>
              <w:t>Rel-1</w:t>
            </w:r>
            <w:r w:rsidR="00A36182">
              <w:rPr>
                <w:noProof/>
              </w:rPr>
              <w:t>8</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aa"/>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00430204" w14:textId="77777777" w:rsidR="00806EA1" w:rsidRPr="00295E7B" w:rsidRDefault="00806EA1" w:rsidP="00806EA1">
            <w:pPr>
              <w:rPr>
                <w:rFonts w:ascii="Arial" w:hAnsi="Arial" w:cs="Arial"/>
                <w:noProof/>
              </w:rPr>
            </w:pPr>
            <w:r w:rsidRPr="00295E7B">
              <w:rPr>
                <w:rFonts w:ascii="Arial" w:hAnsi="Arial" w:cs="Arial"/>
                <w:noProof/>
              </w:rPr>
              <w:t>CT1 sent SA1 an LS on SENSE for home PLMN and disaster roaming PLMN (C1-226124).</w:t>
            </w:r>
          </w:p>
          <w:p w14:paraId="25B1055B" w14:textId="77777777" w:rsidR="00806EA1" w:rsidRPr="009A04A1" w:rsidRDefault="00806EA1" w:rsidP="00806EA1">
            <w:pPr>
              <w:rPr>
                <w:rFonts w:ascii="Arial" w:hAnsi="Arial" w:cs="Arial"/>
                <w:b/>
                <w:u w:val="single"/>
              </w:rPr>
            </w:pPr>
            <w:r w:rsidRPr="009A04A1">
              <w:rPr>
                <w:rFonts w:ascii="Arial" w:hAnsi="Arial" w:cs="Arial"/>
                <w:b/>
                <w:u w:val="single"/>
              </w:rPr>
              <w:t xml:space="preserve">Question 2 from CT1 </w:t>
            </w:r>
          </w:p>
          <w:p w14:paraId="13274CDA" w14:textId="77777777" w:rsidR="00806EA1" w:rsidRDefault="00806EA1" w:rsidP="00806EA1">
            <w:pPr>
              <w:ind w:left="284"/>
            </w:pPr>
            <w:r w:rsidRPr="00095A73">
              <w:t xml:space="preserve">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w:t>
            </w:r>
            <w:r w:rsidRPr="00095A73">
              <w:rPr>
                <w:rFonts w:hint="eastAsia"/>
              </w:rPr>
              <w:t>i</w:t>
            </w:r>
            <w:r w:rsidRPr="00095A73">
              <w:t xml:space="preserve">f an allowable PLMN is available? Current definitions in </w:t>
            </w:r>
            <w:r w:rsidRPr="00095A73">
              <w:rPr>
                <w:rFonts w:hint="eastAsia"/>
              </w:rPr>
              <w:t xml:space="preserve">TS </w:t>
            </w:r>
            <w:r w:rsidRPr="00095A73">
              <w:t>22.011 seems to imply that the forbidden PLMN is chosen in the given example</w:t>
            </w:r>
            <w:r w:rsidRPr="00095A73">
              <w:rPr>
                <w:rFonts w:hint="eastAsia"/>
              </w:rPr>
              <w:t xml:space="preserve">, </w:t>
            </w:r>
            <w:r w:rsidRPr="00095A73">
              <w:t xml:space="preserve">while TS 22.261 requirement </w:t>
            </w:r>
            <w:r w:rsidRPr="00095A73">
              <w:rPr>
                <w:i/>
              </w:rPr>
              <w:t>"The 3GPP system shall be able to provide means to enable a UE to access PLMNs in a forbidden PLMN list if a Disaster condition applies and no other PLMN is available except for PLMNs in the forbidden PLMN list."</w:t>
            </w:r>
            <w:r w:rsidRPr="00095A73">
              <w:t xml:space="preserve"> seems to imply that the allowable PLMN is chosen.</w:t>
            </w:r>
          </w:p>
          <w:p w14:paraId="7B312D2E" w14:textId="43A61BC8" w:rsidR="005E3746" w:rsidRDefault="00806EA1" w:rsidP="00806EA1">
            <w:pPr>
              <w:rPr>
                <w:rFonts w:ascii="Arial" w:hAnsi="Arial" w:cs="Arial"/>
                <w:noProof/>
              </w:rPr>
            </w:pPr>
            <w:r w:rsidRPr="009A04A1">
              <w:rPr>
                <w:rFonts w:ascii="Arial" w:hAnsi="Arial" w:cs="Arial" w:hint="eastAsia"/>
                <w:noProof/>
              </w:rPr>
              <w:t>Based on D</w:t>
            </w:r>
            <w:r w:rsidRPr="009A04A1">
              <w:rPr>
                <w:rFonts w:ascii="Arial" w:hAnsi="Arial" w:cs="Arial"/>
                <w:noProof/>
              </w:rPr>
              <w:t>iscussion paper</w:t>
            </w:r>
            <w:r w:rsidRPr="009A04A1">
              <w:rPr>
                <w:rFonts w:ascii="Arial" w:hAnsi="Arial" w:cs="Arial" w:hint="eastAsia"/>
                <w:noProof/>
              </w:rPr>
              <w:t xml:space="preserve">, </w:t>
            </w:r>
            <w:r w:rsidR="009903A7" w:rsidRPr="009903A7">
              <w:rPr>
                <w:rFonts w:ascii="Arial" w:hAnsi="Arial" w:cs="Arial"/>
                <w:noProof/>
              </w:rPr>
              <w:t>S1-223133</w:t>
            </w:r>
            <w:r w:rsidRPr="009A04A1">
              <w:rPr>
                <w:rFonts w:ascii="Arial" w:hAnsi="Arial" w:cs="Arial"/>
                <w:noProof/>
              </w:rPr>
              <w:t>,</w:t>
            </w:r>
          </w:p>
          <w:p w14:paraId="289F4A81" w14:textId="77777777" w:rsidR="00806EA1" w:rsidRPr="00806EA1" w:rsidRDefault="00806EA1" w:rsidP="00806EA1">
            <w:pPr>
              <w:pStyle w:val="af1"/>
              <w:numPr>
                <w:ilvl w:val="0"/>
                <w:numId w:val="8"/>
              </w:numPr>
              <w:spacing w:after="180"/>
              <w:rPr>
                <w:noProof/>
                <w:sz w:val="20"/>
                <w:szCs w:val="20"/>
                <w:lang w:eastAsia="ko-KR"/>
              </w:rPr>
            </w:pPr>
            <w:r w:rsidRPr="00806EA1">
              <w:rPr>
                <w:rFonts w:hint="eastAsia"/>
                <w:noProof/>
                <w:sz w:val="20"/>
                <w:szCs w:val="20"/>
                <w:lang w:eastAsia="ko-KR"/>
              </w:rPr>
              <w:t>Option C:</w:t>
            </w:r>
          </w:p>
          <w:p w14:paraId="01F9F608" w14:textId="77777777" w:rsidR="00806EA1" w:rsidRPr="00806EA1" w:rsidRDefault="00806EA1" w:rsidP="00806EA1">
            <w:pPr>
              <w:pStyle w:val="NO"/>
              <w:ind w:left="760" w:firstLine="0"/>
            </w:pPr>
            <w:r w:rsidRPr="00806EA1">
              <w:rPr>
                <w:noProof/>
                <w:lang w:eastAsia="ko-KR"/>
              </w:rPr>
              <w:t>c</w:t>
            </w:r>
            <w:r w:rsidRPr="00806EA1">
              <w:rPr>
                <w:rFonts w:hint="eastAsia"/>
                <w:noProof/>
                <w:lang w:eastAsia="ko-KR"/>
              </w:rPr>
              <w:t xml:space="preserve">larufy </w:t>
            </w:r>
            <w:r w:rsidRPr="00806EA1">
              <w:rPr>
                <w:noProof/>
                <w:lang w:eastAsia="ko-KR"/>
              </w:rPr>
              <w:t xml:space="preserve">that </w:t>
            </w:r>
            <w:r w:rsidRPr="00806EA1">
              <w:rPr>
                <w:lang w:val="en-US"/>
              </w:rPr>
              <w:t>a</w:t>
            </w:r>
            <w:r w:rsidRPr="00806EA1">
              <w:t xml:space="preserve"> UE for which both SENSE and MINT are supported </w:t>
            </w:r>
            <w:r w:rsidRPr="00806EA1">
              <w:rPr>
                <w:b/>
              </w:rPr>
              <w:t>is not considered</w:t>
            </w:r>
            <w:r w:rsidRPr="00806EA1">
              <w:t xml:space="preserve"> in this release. (to simplify the requirements)</w:t>
            </w:r>
          </w:p>
          <w:p w14:paraId="708AA7DE" w14:textId="65BC126C" w:rsidR="00806EA1" w:rsidRPr="005A5337" w:rsidRDefault="00806EA1" w:rsidP="00806EA1"/>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806EA1" w:rsidRPr="005A5337" w14:paraId="21016551" w14:textId="77777777" w:rsidTr="00547111">
        <w:tc>
          <w:tcPr>
            <w:tcW w:w="2694" w:type="dxa"/>
            <w:gridSpan w:val="2"/>
            <w:tcBorders>
              <w:left w:val="single" w:sz="4" w:space="0" w:color="auto"/>
            </w:tcBorders>
          </w:tcPr>
          <w:p w14:paraId="49433147" w14:textId="77777777" w:rsidR="00806EA1" w:rsidRPr="005A5337" w:rsidRDefault="00806EA1" w:rsidP="00806EA1">
            <w:pPr>
              <w:pStyle w:val="CRCoverPage"/>
              <w:tabs>
                <w:tab w:val="right" w:pos="2184"/>
              </w:tabs>
              <w:spacing w:after="0"/>
              <w:rPr>
                <w:b/>
                <w:i/>
                <w:noProof/>
              </w:rPr>
            </w:pPr>
            <w:r w:rsidRPr="005A5337">
              <w:rPr>
                <w:b/>
                <w:i/>
                <w:noProof/>
              </w:rPr>
              <w:t>Summary of change:</w:t>
            </w:r>
          </w:p>
        </w:tc>
        <w:tc>
          <w:tcPr>
            <w:tcW w:w="6946" w:type="dxa"/>
            <w:gridSpan w:val="9"/>
            <w:tcBorders>
              <w:right w:val="single" w:sz="4" w:space="0" w:color="auto"/>
            </w:tcBorders>
            <w:shd w:val="pct30" w:color="FFFF00" w:fill="auto"/>
          </w:tcPr>
          <w:p w14:paraId="31C656EC" w14:textId="2E06837E" w:rsidR="00806EA1" w:rsidRPr="005A5337" w:rsidRDefault="00806EA1" w:rsidP="00806EA1">
            <w:pPr>
              <w:pStyle w:val="CRCoverPage"/>
              <w:spacing w:after="0"/>
              <w:rPr>
                <w:noProof/>
              </w:rPr>
            </w:pPr>
            <w:r>
              <w:rPr>
                <w:noProof/>
                <w:lang w:eastAsia="ko-KR"/>
              </w:rPr>
              <w:t>Add the new NOTE to clarify clearly the SENSE and MINT requirement</w:t>
            </w:r>
          </w:p>
        </w:tc>
      </w:tr>
      <w:tr w:rsidR="00806EA1" w:rsidRPr="005A5337" w14:paraId="1F886379" w14:textId="77777777" w:rsidTr="00547111">
        <w:tc>
          <w:tcPr>
            <w:tcW w:w="2694" w:type="dxa"/>
            <w:gridSpan w:val="2"/>
            <w:tcBorders>
              <w:left w:val="single" w:sz="4" w:space="0" w:color="auto"/>
            </w:tcBorders>
          </w:tcPr>
          <w:p w14:paraId="4D989623" w14:textId="77777777" w:rsidR="00806EA1" w:rsidRPr="005A5337" w:rsidRDefault="00806EA1" w:rsidP="00806EA1">
            <w:pPr>
              <w:pStyle w:val="CRCoverPage"/>
              <w:spacing w:after="0"/>
              <w:rPr>
                <w:b/>
                <w:i/>
                <w:noProof/>
                <w:sz w:val="8"/>
                <w:szCs w:val="8"/>
              </w:rPr>
            </w:pPr>
          </w:p>
        </w:tc>
        <w:tc>
          <w:tcPr>
            <w:tcW w:w="6946" w:type="dxa"/>
            <w:gridSpan w:val="9"/>
            <w:tcBorders>
              <w:right w:val="single" w:sz="4" w:space="0" w:color="auto"/>
            </w:tcBorders>
          </w:tcPr>
          <w:p w14:paraId="71C4A204" w14:textId="77777777" w:rsidR="00806EA1" w:rsidRPr="005A5337" w:rsidRDefault="00806EA1" w:rsidP="00806EA1">
            <w:pPr>
              <w:pStyle w:val="CRCoverPage"/>
              <w:spacing w:after="0"/>
              <w:rPr>
                <w:noProof/>
                <w:sz w:val="8"/>
                <w:szCs w:val="8"/>
              </w:rPr>
            </w:pPr>
          </w:p>
        </w:tc>
      </w:tr>
      <w:tr w:rsidR="00806EA1" w:rsidRPr="005A5337" w14:paraId="678D7BF9" w14:textId="77777777" w:rsidTr="00547111">
        <w:tc>
          <w:tcPr>
            <w:tcW w:w="2694" w:type="dxa"/>
            <w:gridSpan w:val="2"/>
            <w:tcBorders>
              <w:left w:val="single" w:sz="4" w:space="0" w:color="auto"/>
              <w:bottom w:val="single" w:sz="4" w:space="0" w:color="auto"/>
            </w:tcBorders>
          </w:tcPr>
          <w:p w14:paraId="4E5CE1B6" w14:textId="77777777" w:rsidR="00806EA1" w:rsidRPr="005A5337" w:rsidRDefault="00806EA1" w:rsidP="00806EA1">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F3551" w:rsidR="00806EA1" w:rsidRPr="005A5337" w:rsidRDefault="00806EA1" w:rsidP="00806EA1">
            <w:pPr>
              <w:pStyle w:val="CRCoverPage"/>
              <w:spacing w:after="0"/>
              <w:rPr>
                <w:noProof/>
              </w:rPr>
            </w:pPr>
            <w:r>
              <w:rPr>
                <w:noProof/>
                <w:lang w:eastAsia="ko-KR"/>
              </w:rPr>
              <w:t>A</w:t>
            </w:r>
            <w:r w:rsidRPr="00545072">
              <w:rPr>
                <w:noProof/>
                <w:lang w:eastAsia="ko-KR"/>
              </w:rPr>
              <w:t>mbiguous</w:t>
            </w:r>
            <w:r>
              <w:rPr>
                <w:rFonts w:hint="eastAsia"/>
                <w:noProof/>
                <w:lang w:eastAsia="ko-KR"/>
              </w:rPr>
              <w:t xml:space="preserve"> requiremnet </w:t>
            </w:r>
            <w:r>
              <w:rPr>
                <w:noProof/>
                <w:lang w:eastAsia="ko-KR"/>
              </w:rPr>
              <w:t>in the specification.</w:t>
            </w:r>
          </w:p>
        </w:tc>
      </w:tr>
      <w:tr w:rsidR="00806EA1" w:rsidRPr="005A5337" w14:paraId="034AF533" w14:textId="77777777" w:rsidTr="00547111">
        <w:tc>
          <w:tcPr>
            <w:tcW w:w="2694" w:type="dxa"/>
            <w:gridSpan w:val="2"/>
          </w:tcPr>
          <w:p w14:paraId="39D9EB5B" w14:textId="77777777" w:rsidR="00806EA1" w:rsidRPr="005A5337" w:rsidRDefault="00806EA1" w:rsidP="00806EA1">
            <w:pPr>
              <w:pStyle w:val="CRCoverPage"/>
              <w:spacing w:after="0"/>
              <w:rPr>
                <w:b/>
                <w:i/>
                <w:noProof/>
                <w:sz w:val="8"/>
                <w:szCs w:val="8"/>
              </w:rPr>
            </w:pPr>
          </w:p>
        </w:tc>
        <w:tc>
          <w:tcPr>
            <w:tcW w:w="6946" w:type="dxa"/>
            <w:gridSpan w:val="9"/>
          </w:tcPr>
          <w:p w14:paraId="7826CB1C" w14:textId="77777777" w:rsidR="00806EA1" w:rsidRPr="005A5337" w:rsidRDefault="00806EA1" w:rsidP="00806EA1">
            <w:pPr>
              <w:pStyle w:val="CRCoverPage"/>
              <w:spacing w:after="0"/>
              <w:rPr>
                <w:noProof/>
                <w:sz w:val="8"/>
                <w:szCs w:val="8"/>
              </w:rPr>
            </w:pPr>
          </w:p>
        </w:tc>
      </w:tr>
      <w:tr w:rsidR="00806EA1" w:rsidRPr="005A5337" w14:paraId="6A17D7AC" w14:textId="77777777" w:rsidTr="00547111">
        <w:tc>
          <w:tcPr>
            <w:tcW w:w="2694" w:type="dxa"/>
            <w:gridSpan w:val="2"/>
            <w:tcBorders>
              <w:top w:val="single" w:sz="4" w:space="0" w:color="auto"/>
              <w:left w:val="single" w:sz="4" w:space="0" w:color="auto"/>
            </w:tcBorders>
          </w:tcPr>
          <w:p w14:paraId="6DAD5B19" w14:textId="77777777" w:rsidR="00806EA1" w:rsidRPr="005A5337" w:rsidRDefault="00806EA1" w:rsidP="00806EA1">
            <w:pPr>
              <w:pStyle w:val="CRCoverPage"/>
              <w:tabs>
                <w:tab w:val="right" w:pos="2184"/>
              </w:tabs>
              <w:spacing w:after="0"/>
              <w:rPr>
                <w:b/>
                <w:i/>
                <w:noProof/>
              </w:rPr>
            </w:pPr>
            <w:r w:rsidRPr="005A533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3D0163" w:rsidR="00806EA1" w:rsidRPr="005A5337" w:rsidRDefault="00806EA1" w:rsidP="00806EA1">
            <w:pPr>
              <w:pStyle w:val="CRCoverPage"/>
              <w:spacing w:after="0"/>
              <w:ind w:left="100"/>
              <w:rPr>
                <w:noProof/>
              </w:rPr>
            </w:pPr>
            <w:r w:rsidRPr="002E4CFB">
              <w:rPr>
                <w:noProof/>
              </w:rPr>
              <w:t>3.2.2.</w:t>
            </w:r>
            <w:r>
              <w:rPr>
                <w:noProof/>
              </w:rPr>
              <w:t>1</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E871E" w:rsidR="001E41F3" w:rsidRPr="005A5337" w:rsidRDefault="001E41F3">
            <w:pPr>
              <w:pStyle w:val="CRCoverPage"/>
              <w:spacing w:after="0"/>
              <w:ind w:left="100"/>
              <w:rPr>
                <w:noProof/>
              </w:rPr>
            </w:pPr>
            <w:bookmarkStart w:id="1" w:name="_GoBack"/>
            <w:bookmarkEnd w:id="1"/>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0FBB06" w14:textId="77777777" w:rsidR="00D071C8" w:rsidRDefault="00D071C8">
      <w:pPr>
        <w:pStyle w:val="CRCoverPage"/>
        <w:spacing w:after="0"/>
        <w:rPr>
          <w:noProof/>
          <w:sz w:val="8"/>
          <w:szCs w:val="8"/>
        </w:rPr>
      </w:pPr>
    </w:p>
    <w:p w14:paraId="5486D049" w14:textId="77777777" w:rsidR="00D071C8" w:rsidRDefault="00D071C8">
      <w:pPr>
        <w:pStyle w:val="CRCoverPage"/>
        <w:spacing w:after="0"/>
        <w:rPr>
          <w:noProof/>
          <w:sz w:val="8"/>
          <w:szCs w:val="8"/>
        </w:rPr>
      </w:pPr>
    </w:p>
    <w:p w14:paraId="52F16B24" w14:textId="77777777" w:rsidR="00D071C8" w:rsidRDefault="00D071C8">
      <w:pPr>
        <w:pStyle w:val="CRCoverPage"/>
        <w:spacing w:after="0"/>
        <w:rPr>
          <w:noProof/>
          <w:sz w:val="8"/>
          <w:szCs w:val="8"/>
        </w:rPr>
      </w:pPr>
    </w:p>
    <w:p w14:paraId="0E431DCB" w14:textId="77777777" w:rsidR="00D071C8" w:rsidRDefault="00D071C8">
      <w:pPr>
        <w:pStyle w:val="CRCoverPage"/>
        <w:spacing w:after="0"/>
        <w:rPr>
          <w:noProof/>
          <w:sz w:val="8"/>
          <w:szCs w:val="8"/>
        </w:rPr>
      </w:pPr>
    </w:p>
    <w:p w14:paraId="3FDAB748" w14:textId="77777777" w:rsidR="00D071C8" w:rsidRDefault="00D071C8">
      <w:pPr>
        <w:pStyle w:val="CRCoverPage"/>
        <w:spacing w:after="0"/>
        <w:rPr>
          <w:noProof/>
          <w:sz w:val="8"/>
          <w:szCs w:val="8"/>
        </w:rPr>
      </w:pPr>
    </w:p>
    <w:p w14:paraId="44B62A62" w14:textId="77777777" w:rsidR="00D071C8" w:rsidRDefault="00D071C8">
      <w:pPr>
        <w:pStyle w:val="CRCoverPage"/>
        <w:spacing w:after="0"/>
        <w:rPr>
          <w:noProof/>
          <w:sz w:val="8"/>
          <w:szCs w:val="8"/>
        </w:rPr>
      </w:pPr>
    </w:p>
    <w:p w14:paraId="1B84DAA7" w14:textId="77777777" w:rsidR="00D071C8" w:rsidRDefault="00D071C8">
      <w:pPr>
        <w:pStyle w:val="CRCoverPage"/>
        <w:spacing w:after="0"/>
        <w:rPr>
          <w:noProof/>
          <w:sz w:val="8"/>
          <w:szCs w:val="8"/>
        </w:rPr>
      </w:pPr>
    </w:p>
    <w:p w14:paraId="6B6FAD66" w14:textId="7EBF10D7" w:rsidR="00D071C8" w:rsidRDefault="00D071C8">
      <w:pPr>
        <w:spacing w:after="0"/>
        <w:rPr>
          <w:rFonts w:ascii="Arial" w:hAnsi="Arial"/>
          <w:noProof/>
          <w:lang w:eastAsia="ko-KR"/>
        </w:rPr>
      </w:pPr>
      <w:r>
        <w:rPr>
          <w:noProof/>
          <w:lang w:eastAsia="ko-KR"/>
        </w:rPr>
        <w:br w:type="page"/>
      </w:r>
    </w:p>
    <w:p w14:paraId="7AC6B149" w14:textId="77777777" w:rsidR="00D071C8" w:rsidRDefault="00D071C8" w:rsidP="00D071C8">
      <w:pPr>
        <w:pStyle w:val="StartEndofChange"/>
      </w:pPr>
      <w:r>
        <w:lastRenderedPageBreak/>
        <w:t xml:space="preserve">* * </w:t>
      </w:r>
      <w:r>
        <w:rPr>
          <w:rFonts w:hint="eastAsia"/>
        </w:rPr>
        <w:t xml:space="preserve">Start of </w:t>
      </w:r>
      <w:r>
        <w:t>1st</w:t>
      </w:r>
      <w:r>
        <w:rPr>
          <w:rFonts w:hint="eastAsia"/>
        </w:rPr>
        <w:t xml:space="preserve"> </w:t>
      </w:r>
      <w:r>
        <w:t>Change</w:t>
      </w:r>
      <w:r w:rsidRPr="00C46CED">
        <w:t xml:space="preserve"> </w:t>
      </w:r>
      <w:r>
        <w:t xml:space="preserve">* * * * </w:t>
      </w:r>
    </w:p>
    <w:p w14:paraId="5606B1EB" w14:textId="77777777" w:rsidR="00851630" w:rsidRDefault="00851630" w:rsidP="00851630">
      <w:pPr>
        <w:pStyle w:val="4"/>
      </w:pPr>
      <w:bookmarkStart w:id="2" w:name="_Toc27763598"/>
      <w:bookmarkStart w:id="3" w:name="_Toc106279645"/>
      <w:r>
        <w:t>3.2.2.1</w:t>
      </w:r>
      <w:r>
        <w:tab/>
        <w:t>General</w:t>
      </w:r>
      <w:bookmarkEnd w:id="2"/>
      <w:bookmarkEnd w:id="3"/>
    </w:p>
    <w:p w14:paraId="59E46EEB" w14:textId="77777777" w:rsidR="00851630" w:rsidRDefault="00851630" w:rsidP="00851630">
      <w:r>
        <w:t>In the following procedures the UE selects and attempts registration on PLMNs.</w:t>
      </w:r>
    </w:p>
    <w:p w14:paraId="2B801273" w14:textId="77777777" w:rsidR="00851630" w:rsidRDefault="00851630" w:rsidP="00851630">
      <w:r>
        <w:t>In this TS, the term "PLMN Selection" defines a UE based procedure, whereby candidate PLMNs are chosen, one at a time, for attempted registration.</w:t>
      </w:r>
    </w:p>
    <w:p w14:paraId="6B50A0E3" w14:textId="77777777" w:rsidR="00851630" w:rsidRDefault="00851630" w:rsidP="00851630">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0F391FE0" w14:textId="77777777" w:rsidR="00851630" w:rsidRDefault="00851630" w:rsidP="00851630">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t>), E-UTRAN (</w:t>
      </w:r>
      <w:r w:rsidRPr="00DD1D47">
        <w:t>NB-S1 mode)</w:t>
      </w:r>
      <w:r>
        <w:t xml:space="preserve">, UTRAN, GERAN or GERAN EC-GSM-IoT associated with each entry in the PLMN Selector lists. </w:t>
      </w:r>
    </w:p>
    <w:p w14:paraId="1D888E26" w14:textId="77777777" w:rsidR="00851630" w:rsidRDefault="00851630" w:rsidP="00851630">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1AC1FD02" w14:textId="77777777" w:rsidR="00851630" w:rsidRDefault="00851630" w:rsidP="00851630">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1F13E7DB" w14:textId="77777777" w:rsidR="00851630" w:rsidRDefault="00851630" w:rsidP="00851630">
      <w:pPr>
        <w:pStyle w:val="NO"/>
        <w:rPr>
          <w:ins w:id="4" w:author="Hyunsook (LGE)" w:date="2022-10-31T13:02:00Z"/>
          <w:lang w:val="en-US"/>
        </w:rPr>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A4D1F2D" w14:textId="4ABFDC33" w:rsidR="00D91AC8" w:rsidRDefault="00851630" w:rsidP="00D91AC8">
      <w:pPr>
        <w:pStyle w:val="NO"/>
        <w:rPr>
          <w:ins w:id="5" w:author="Hyunsook (LGE)" w:date="2022-10-31T13:04:00Z"/>
        </w:rPr>
      </w:pPr>
      <w:ins w:id="6" w:author="Hyunsook (LGE)" w:date="2022-10-31T13:02:00Z">
        <w:r w:rsidRPr="00CA036F">
          <w:rPr>
            <w:lang w:val="en-US"/>
          </w:rPr>
          <w:t>NOTE</w:t>
        </w:r>
        <w:r>
          <w:rPr>
            <w:lang w:val="en-US"/>
          </w:rPr>
          <w:t xml:space="preserve"> </w:t>
        </w:r>
        <w:r w:rsidRPr="005824F4">
          <w:rPr>
            <w:highlight w:val="yellow"/>
            <w:lang w:val="en-US"/>
          </w:rPr>
          <w:t>x</w:t>
        </w:r>
        <w:r w:rsidRPr="00CA036F">
          <w:rPr>
            <w:lang w:val="en-US"/>
          </w:rPr>
          <w:t xml:space="preserve">: </w:t>
        </w:r>
        <w:r>
          <w:rPr>
            <w:lang w:val="en-US"/>
          </w:rPr>
          <w:tab/>
        </w:r>
      </w:ins>
      <w:ins w:id="7" w:author="Hyunsook (LGE)" w:date="2022-10-31T13:04:00Z">
        <w:r w:rsidR="00D91AC8">
          <w:rPr>
            <w:lang w:val="en-US"/>
          </w:rPr>
          <w:t>A</w:t>
        </w:r>
        <w:r w:rsidR="00D91AC8" w:rsidRPr="00095A73">
          <w:t xml:space="preserve"> UE for which </w:t>
        </w:r>
      </w:ins>
      <w:ins w:id="8" w:author="Hyunsook (LGE)" w:date="2022-10-31T13:05:00Z">
        <w:r w:rsidR="00D91AC8">
          <w:t xml:space="preserve">both </w:t>
        </w:r>
      </w:ins>
      <w:ins w:id="9" w:author="Hyunsook (LGE)" w:date="2022-10-31T13:04:00Z">
        <w:r w:rsidR="00D91AC8" w:rsidRPr="00CA036F">
          <w:rPr>
            <w:lang w:val="en-US"/>
          </w:rPr>
          <w:t xml:space="preserve">Operator controlled signal threshold </w:t>
        </w:r>
        <w:r w:rsidR="00D91AC8">
          <w:rPr>
            <w:lang w:val="en-US"/>
          </w:rPr>
          <w:t>per access technology</w:t>
        </w:r>
        <w:r w:rsidR="00D91AC8" w:rsidRPr="00095A73">
          <w:t xml:space="preserve"> and </w:t>
        </w:r>
      </w:ins>
      <w:ins w:id="10" w:author="Hyunsook (LGE)" w:date="2022-10-31T13:05:00Z">
        <w:r w:rsidR="00A05EBC">
          <w:t>D</w:t>
        </w:r>
        <w:r w:rsidR="00D91AC8">
          <w:t xml:space="preserve">isaster roaming </w:t>
        </w:r>
      </w:ins>
      <w:ins w:id="11" w:author="Hyunsook (LGE)" w:date="2022-10-31T13:04:00Z">
        <w:r w:rsidR="00D91AC8" w:rsidRPr="00095A73">
          <w:t xml:space="preserve">are </w:t>
        </w:r>
        <w:r w:rsidR="00D91AC8" w:rsidRPr="00A05EBC">
          <w:t>supported</w:t>
        </w:r>
      </w:ins>
      <w:ins w:id="12" w:author="Hyunsook (LGE)" w:date="2022-10-31T13:36:00Z">
        <w:r w:rsidR="006107DA">
          <w:t>,</w:t>
        </w:r>
      </w:ins>
      <w:ins w:id="13" w:author="Hyunsook (LGE)" w:date="2022-10-31T13:04:00Z">
        <w:r w:rsidR="00D91AC8" w:rsidRPr="00A05EBC">
          <w:t xml:space="preserve"> is not considered</w:t>
        </w:r>
        <w:r w:rsidR="00D91AC8">
          <w:t xml:space="preserve"> in this release.</w:t>
        </w:r>
      </w:ins>
    </w:p>
    <w:p w14:paraId="59B283E4" w14:textId="77777777" w:rsidR="00851630" w:rsidRDefault="00851630" w:rsidP="00851630">
      <w:r>
        <w:t>The UE shall utilise all the information stored in the USIM related to network selection, e.g. HPLMN, Operator controlled PLMN Selector list, User Controlled PLMN Selector list, Forbidden PLMN list, Operator controlled signal threshold.</w:t>
      </w:r>
    </w:p>
    <w:p w14:paraId="307A98AC" w14:textId="77777777" w:rsidR="00851630" w:rsidRDefault="00851630" w:rsidP="00851630">
      <w:pPr>
        <w:pStyle w:val="NO"/>
      </w:pPr>
      <w:r>
        <w:t>NOTE:</w:t>
      </w:r>
      <w:r>
        <w:tab/>
        <w:t>A PLMN in a Selector list, including HPLMN, may have multiple occurrences, with different access technology identifiers.</w:t>
      </w:r>
    </w:p>
    <w:p w14:paraId="6A3FC5F7" w14:textId="77777777" w:rsidR="00851630" w:rsidRDefault="00851630" w:rsidP="00851630">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2B9A7983" w14:textId="77777777" w:rsidR="00851630" w:rsidRDefault="00851630" w:rsidP="00851630">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03455D4" w14:textId="77777777" w:rsidR="00851630" w:rsidRDefault="00851630" w:rsidP="00851630">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52CD8B8B" w14:textId="77777777" w:rsidR="00851630" w:rsidRDefault="00851630" w:rsidP="00851630">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26F320F" w14:textId="77777777" w:rsidR="00851630" w:rsidRDefault="00851630" w:rsidP="00851630">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6EE025C4" w14:textId="77777777" w:rsidR="00851630" w:rsidRDefault="00851630" w:rsidP="00851630">
      <w:r>
        <w:lastRenderedPageBreak/>
        <w:t>If the registration is unsuccessful due to the lack to service entitlement, specific behaviour by the UE may be required, see clause 3.2.2.4.</w:t>
      </w:r>
    </w:p>
    <w:p w14:paraId="2815B283" w14:textId="77777777" w:rsidR="00851630" w:rsidRDefault="00851630" w:rsidP="00851630">
      <w:r>
        <w:t>To avoid unnecessary registration attempts, lists of forbidden PLMNs, TAs and LAs are maintained in the UE, see clause 3.2.2.4 and 3GPP TS 23.122 [3].</w:t>
      </w:r>
    </w:p>
    <w:p w14:paraId="636E0B0D" w14:textId="77777777" w:rsidR="00851630" w:rsidRDefault="00851630" w:rsidP="00851630">
      <w:r>
        <w:t>Registration attempts shall not be made by UEs without a SIM/USIM inserted.</w:t>
      </w:r>
    </w:p>
    <w:p w14:paraId="0FAAEC29" w14:textId="77777777" w:rsidR="00851630" w:rsidRDefault="00851630" w:rsidP="00851630">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04D5FA1" w14:textId="06070A71" w:rsidR="00D071C8" w:rsidRDefault="00D071C8" w:rsidP="00D071C8">
      <w:pPr>
        <w:pStyle w:val="StartEndofChange"/>
      </w:pPr>
      <w:r>
        <w:t xml:space="preserve">* * </w:t>
      </w:r>
      <w:r w:rsidR="00502D78">
        <w:t>End of 1</w:t>
      </w:r>
      <w:r w:rsidR="00502D78" w:rsidRPr="00502D78">
        <w:rPr>
          <w:vertAlign w:val="superscript"/>
        </w:rPr>
        <w:t>st</w:t>
      </w:r>
      <w:r w:rsidR="00502D78">
        <w:t xml:space="preserve"> </w:t>
      </w:r>
      <w:r>
        <w:t>Change</w:t>
      </w:r>
      <w:r w:rsidRPr="00C46CED">
        <w:t xml:space="preserve"> </w:t>
      </w:r>
      <w:r>
        <w:t xml:space="preserve">* * * * </w:t>
      </w:r>
    </w:p>
    <w:p w14:paraId="02F616EC" w14:textId="77777777" w:rsidR="00D071C8" w:rsidRPr="00D071C8" w:rsidRDefault="00D071C8">
      <w:pPr>
        <w:pStyle w:val="CRCoverPage"/>
        <w:spacing w:after="0"/>
        <w:rPr>
          <w:noProof/>
          <w:lang w:eastAsia="ko-KR"/>
        </w:rPr>
      </w:pPr>
    </w:p>
    <w:sectPr w:rsidR="00D071C8" w:rsidRPr="00D071C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AF95F" w14:textId="77777777" w:rsidR="00713C0C" w:rsidRDefault="00713C0C">
      <w:r>
        <w:separator/>
      </w:r>
    </w:p>
  </w:endnote>
  <w:endnote w:type="continuationSeparator" w:id="0">
    <w:p w14:paraId="5BD90670" w14:textId="77777777" w:rsidR="00713C0C" w:rsidRDefault="0071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13CFD" w14:textId="77777777" w:rsidR="00713C0C" w:rsidRDefault="00713C0C">
      <w:r>
        <w:separator/>
      </w:r>
    </w:p>
  </w:footnote>
  <w:footnote w:type="continuationSeparator" w:id="0">
    <w:p w14:paraId="2BC856A3" w14:textId="77777777" w:rsidR="00713C0C" w:rsidRDefault="00713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4DF0" w:rsidRDefault="00D14DF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56431"/>
    <w:multiLevelType w:val="hybridMultilevel"/>
    <w:tmpl w:val="81CCF86E"/>
    <w:lvl w:ilvl="0" w:tplc="2BDE529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7"/>
  </w:num>
  <w:num w:numId="6">
    <w:abstractNumId w:val="6"/>
  </w:num>
  <w:num w:numId="7">
    <w:abstractNumId w:val="0"/>
  </w:num>
  <w:num w:numId="8">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E3A"/>
    <w:rsid w:val="00022E4A"/>
    <w:rsid w:val="00025009"/>
    <w:rsid w:val="000263CF"/>
    <w:rsid w:val="00026D48"/>
    <w:rsid w:val="00026F9E"/>
    <w:rsid w:val="00030AC5"/>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5A7D"/>
    <w:rsid w:val="000666CF"/>
    <w:rsid w:val="0006740A"/>
    <w:rsid w:val="00067EAA"/>
    <w:rsid w:val="00070A80"/>
    <w:rsid w:val="000724EA"/>
    <w:rsid w:val="000738FF"/>
    <w:rsid w:val="00073CD8"/>
    <w:rsid w:val="00073D5B"/>
    <w:rsid w:val="0007456F"/>
    <w:rsid w:val="00077800"/>
    <w:rsid w:val="00077994"/>
    <w:rsid w:val="00077B2F"/>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4110"/>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16AF"/>
    <w:rsid w:val="000D27B0"/>
    <w:rsid w:val="000D44B3"/>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21E9"/>
    <w:rsid w:val="0010467A"/>
    <w:rsid w:val="00104957"/>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B6B"/>
    <w:rsid w:val="00133251"/>
    <w:rsid w:val="00133A8D"/>
    <w:rsid w:val="00135E18"/>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446B"/>
    <w:rsid w:val="00196848"/>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C576E"/>
    <w:rsid w:val="001D176F"/>
    <w:rsid w:val="001D1BC3"/>
    <w:rsid w:val="001D21DD"/>
    <w:rsid w:val="001E069E"/>
    <w:rsid w:val="001E1E9C"/>
    <w:rsid w:val="001E2FA5"/>
    <w:rsid w:val="001E41F3"/>
    <w:rsid w:val="001E51F1"/>
    <w:rsid w:val="001E5401"/>
    <w:rsid w:val="001E61E8"/>
    <w:rsid w:val="001F138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C79E5"/>
    <w:rsid w:val="002D5504"/>
    <w:rsid w:val="002D71E2"/>
    <w:rsid w:val="002E0BE9"/>
    <w:rsid w:val="002E1B7D"/>
    <w:rsid w:val="002E342D"/>
    <w:rsid w:val="002E45A9"/>
    <w:rsid w:val="002E472E"/>
    <w:rsid w:val="002E5551"/>
    <w:rsid w:val="002E6957"/>
    <w:rsid w:val="002E76D7"/>
    <w:rsid w:val="002E7980"/>
    <w:rsid w:val="002E79B6"/>
    <w:rsid w:val="002F01DE"/>
    <w:rsid w:val="002F2D66"/>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0F28"/>
    <w:rsid w:val="00391668"/>
    <w:rsid w:val="00391870"/>
    <w:rsid w:val="003943AA"/>
    <w:rsid w:val="00396E68"/>
    <w:rsid w:val="003970FA"/>
    <w:rsid w:val="00397A51"/>
    <w:rsid w:val="003A0669"/>
    <w:rsid w:val="003A1C65"/>
    <w:rsid w:val="003A2A88"/>
    <w:rsid w:val="003A2CA0"/>
    <w:rsid w:val="003A3EC1"/>
    <w:rsid w:val="003A5D4C"/>
    <w:rsid w:val="003A66AB"/>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0DCD"/>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67CC"/>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2B76"/>
    <w:rsid w:val="00474C03"/>
    <w:rsid w:val="004758A9"/>
    <w:rsid w:val="00480A64"/>
    <w:rsid w:val="00482B03"/>
    <w:rsid w:val="00483530"/>
    <w:rsid w:val="004842E1"/>
    <w:rsid w:val="00484B3F"/>
    <w:rsid w:val="00486C6D"/>
    <w:rsid w:val="00487DFB"/>
    <w:rsid w:val="00490941"/>
    <w:rsid w:val="00490AB6"/>
    <w:rsid w:val="00493F36"/>
    <w:rsid w:val="00495620"/>
    <w:rsid w:val="004960B5"/>
    <w:rsid w:val="004A1859"/>
    <w:rsid w:val="004A67F9"/>
    <w:rsid w:val="004B13EB"/>
    <w:rsid w:val="004B3E1B"/>
    <w:rsid w:val="004B5747"/>
    <w:rsid w:val="004B5E47"/>
    <w:rsid w:val="004B61F1"/>
    <w:rsid w:val="004B68B0"/>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2A29"/>
    <w:rsid w:val="00502D78"/>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6F11"/>
    <w:rsid w:val="0054701E"/>
    <w:rsid w:val="00547111"/>
    <w:rsid w:val="00547BC7"/>
    <w:rsid w:val="005533CA"/>
    <w:rsid w:val="0055521E"/>
    <w:rsid w:val="00555CCC"/>
    <w:rsid w:val="00555E1B"/>
    <w:rsid w:val="00556053"/>
    <w:rsid w:val="00556A75"/>
    <w:rsid w:val="005578E0"/>
    <w:rsid w:val="00557F9D"/>
    <w:rsid w:val="005601C6"/>
    <w:rsid w:val="00560372"/>
    <w:rsid w:val="0056059E"/>
    <w:rsid w:val="00561F5D"/>
    <w:rsid w:val="00566529"/>
    <w:rsid w:val="005667BD"/>
    <w:rsid w:val="00566A73"/>
    <w:rsid w:val="00566EFE"/>
    <w:rsid w:val="005679D9"/>
    <w:rsid w:val="00571BB9"/>
    <w:rsid w:val="0057201F"/>
    <w:rsid w:val="005723D6"/>
    <w:rsid w:val="00574237"/>
    <w:rsid w:val="00574CEB"/>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A650D"/>
    <w:rsid w:val="005B1E58"/>
    <w:rsid w:val="005B1F5D"/>
    <w:rsid w:val="005B336E"/>
    <w:rsid w:val="005B54CF"/>
    <w:rsid w:val="005B71A5"/>
    <w:rsid w:val="005C0875"/>
    <w:rsid w:val="005C1CEE"/>
    <w:rsid w:val="005C3F20"/>
    <w:rsid w:val="005C50D9"/>
    <w:rsid w:val="005C5CF2"/>
    <w:rsid w:val="005C68E1"/>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7F99"/>
    <w:rsid w:val="006107DA"/>
    <w:rsid w:val="006122A2"/>
    <w:rsid w:val="00613359"/>
    <w:rsid w:val="00613D50"/>
    <w:rsid w:val="00621188"/>
    <w:rsid w:val="00621E9F"/>
    <w:rsid w:val="00622485"/>
    <w:rsid w:val="0062275D"/>
    <w:rsid w:val="00622DB4"/>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A06BD"/>
    <w:rsid w:val="006A155A"/>
    <w:rsid w:val="006A47EB"/>
    <w:rsid w:val="006A49D4"/>
    <w:rsid w:val="006B0478"/>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3C0C"/>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1FD3"/>
    <w:rsid w:val="00747E22"/>
    <w:rsid w:val="00750B2A"/>
    <w:rsid w:val="00751DC2"/>
    <w:rsid w:val="00753DB8"/>
    <w:rsid w:val="0075431E"/>
    <w:rsid w:val="00757FD3"/>
    <w:rsid w:val="0076091F"/>
    <w:rsid w:val="007626E4"/>
    <w:rsid w:val="007645CF"/>
    <w:rsid w:val="0076774F"/>
    <w:rsid w:val="00774123"/>
    <w:rsid w:val="00775B0B"/>
    <w:rsid w:val="00776B06"/>
    <w:rsid w:val="00781337"/>
    <w:rsid w:val="00783320"/>
    <w:rsid w:val="0078598F"/>
    <w:rsid w:val="007872C2"/>
    <w:rsid w:val="00792342"/>
    <w:rsid w:val="00793974"/>
    <w:rsid w:val="0079609A"/>
    <w:rsid w:val="0079618F"/>
    <w:rsid w:val="007977A8"/>
    <w:rsid w:val="00797A33"/>
    <w:rsid w:val="00797AFB"/>
    <w:rsid w:val="007A15A6"/>
    <w:rsid w:val="007A16B1"/>
    <w:rsid w:val="007A1F5C"/>
    <w:rsid w:val="007A5077"/>
    <w:rsid w:val="007A6565"/>
    <w:rsid w:val="007A6807"/>
    <w:rsid w:val="007A6EBC"/>
    <w:rsid w:val="007B029F"/>
    <w:rsid w:val="007B03ED"/>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06EA1"/>
    <w:rsid w:val="00811FFB"/>
    <w:rsid w:val="00812515"/>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630"/>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61D"/>
    <w:rsid w:val="008A0954"/>
    <w:rsid w:val="008A45A6"/>
    <w:rsid w:val="008A6328"/>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617A"/>
    <w:rsid w:val="0091790A"/>
    <w:rsid w:val="009209BD"/>
    <w:rsid w:val="00921787"/>
    <w:rsid w:val="0092282C"/>
    <w:rsid w:val="00923F7A"/>
    <w:rsid w:val="00933B7D"/>
    <w:rsid w:val="0094032C"/>
    <w:rsid w:val="009415F5"/>
    <w:rsid w:val="00941E30"/>
    <w:rsid w:val="0094272A"/>
    <w:rsid w:val="00944317"/>
    <w:rsid w:val="00946723"/>
    <w:rsid w:val="0095418B"/>
    <w:rsid w:val="00954307"/>
    <w:rsid w:val="00955AB5"/>
    <w:rsid w:val="00957144"/>
    <w:rsid w:val="00960E90"/>
    <w:rsid w:val="00962B9E"/>
    <w:rsid w:val="00963D5A"/>
    <w:rsid w:val="00963E3C"/>
    <w:rsid w:val="009677AC"/>
    <w:rsid w:val="009728A8"/>
    <w:rsid w:val="00973327"/>
    <w:rsid w:val="009777D9"/>
    <w:rsid w:val="00977CB5"/>
    <w:rsid w:val="009903A7"/>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EBC"/>
    <w:rsid w:val="00A05F0A"/>
    <w:rsid w:val="00A06153"/>
    <w:rsid w:val="00A07387"/>
    <w:rsid w:val="00A127F9"/>
    <w:rsid w:val="00A14D56"/>
    <w:rsid w:val="00A14D7E"/>
    <w:rsid w:val="00A15166"/>
    <w:rsid w:val="00A15C4E"/>
    <w:rsid w:val="00A215EB"/>
    <w:rsid w:val="00A218C1"/>
    <w:rsid w:val="00A228CC"/>
    <w:rsid w:val="00A246B6"/>
    <w:rsid w:val="00A24849"/>
    <w:rsid w:val="00A2557C"/>
    <w:rsid w:val="00A30F7D"/>
    <w:rsid w:val="00A31EDD"/>
    <w:rsid w:val="00A36182"/>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48DF"/>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0479"/>
    <w:rsid w:val="00B00FA6"/>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7F5"/>
    <w:rsid w:val="00B35B1C"/>
    <w:rsid w:val="00B35F20"/>
    <w:rsid w:val="00B3676C"/>
    <w:rsid w:val="00B37171"/>
    <w:rsid w:val="00B41191"/>
    <w:rsid w:val="00B4296C"/>
    <w:rsid w:val="00B42CF8"/>
    <w:rsid w:val="00B47D5A"/>
    <w:rsid w:val="00B522B8"/>
    <w:rsid w:val="00B543B8"/>
    <w:rsid w:val="00B56179"/>
    <w:rsid w:val="00B56FAA"/>
    <w:rsid w:val="00B6242F"/>
    <w:rsid w:val="00B6267D"/>
    <w:rsid w:val="00B62E1C"/>
    <w:rsid w:val="00B658E6"/>
    <w:rsid w:val="00B6703B"/>
    <w:rsid w:val="00B67B97"/>
    <w:rsid w:val="00B70A13"/>
    <w:rsid w:val="00B7287A"/>
    <w:rsid w:val="00B72D34"/>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42A2"/>
    <w:rsid w:val="00BB5DFC"/>
    <w:rsid w:val="00BB7F23"/>
    <w:rsid w:val="00BC28A3"/>
    <w:rsid w:val="00BC44C8"/>
    <w:rsid w:val="00BC59F5"/>
    <w:rsid w:val="00BD163A"/>
    <w:rsid w:val="00BD279D"/>
    <w:rsid w:val="00BD3FED"/>
    <w:rsid w:val="00BD4605"/>
    <w:rsid w:val="00BD5586"/>
    <w:rsid w:val="00BD6BB8"/>
    <w:rsid w:val="00BD74C1"/>
    <w:rsid w:val="00BE4610"/>
    <w:rsid w:val="00BE4830"/>
    <w:rsid w:val="00BE7759"/>
    <w:rsid w:val="00BF03E2"/>
    <w:rsid w:val="00BF15D4"/>
    <w:rsid w:val="00BF265E"/>
    <w:rsid w:val="00BF2B3C"/>
    <w:rsid w:val="00BF4198"/>
    <w:rsid w:val="00BF49CE"/>
    <w:rsid w:val="00BF524A"/>
    <w:rsid w:val="00C0362F"/>
    <w:rsid w:val="00C038E6"/>
    <w:rsid w:val="00C05FFE"/>
    <w:rsid w:val="00C06E97"/>
    <w:rsid w:val="00C073C9"/>
    <w:rsid w:val="00C13952"/>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8D0"/>
    <w:rsid w:val="00CC6ECD"/>
    <w:rsid w:val="00CD0415"/>
    <w:rsid w:val="00CD2A08"/>
    <w:rsid w:val="00CD375D"/>
    <w:rsid w:val="00CD5221"/>
    <w:rsid w:val="00CD7BAF"/>
    <w:rsid w:val="00CE3FAA"/>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1C8"/>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1AC8"/>
    <w:rsid w:val="00D94F8A"/>
    <w:rsid w:val="00D962BB"/>
    <w:rsid w:val="00DA2394"/>
    <w:rsid w:val="00DA57E9"/>
    <w:rsid w:val="00DB20A2"/>
    <w:rsid w:val="00DB2A7E"/>
    <w:rsid w:val="00DB2FDA"/>
    <w:rsid w:val="00DB6330"/>
    <w:rsid w:val="00DB700B"/>
    <w:rsid w:val="00DC0A93"/>
    <w:rsid w:val="00DC130C"/>
    <w:rsid w:val="00DC17D0"/>
    <w:rsid w:val="00DC5864"/>
    <w:rsid w:val="00DC5D70"/>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2FB7"/>
    <w:rsid w:val="00EF4E70"/>
    <w:rsid w:val="00EF572C"/>
    <w:rsid w:val="00EF6C3E"/>
    <w:rsid w:val="00F102C0"/>
    <w:rsid w:val="00F12568"/>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646F"/>
    <w:rsid w:val="00FA6767"/>
    <w:rsid w:val="00FB28D0"/>
    <w:rsid w:val="00FB308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7EF"/>
    <w:pPr>
      <w:spacing w:after="180"/>
    </w:pPr>
    <w:rPr>
      <w:rFonts w:ascii="Times New Roman" w:hAnsi="Times New Roman"/>
      <w:lang w:val="en-GB" w:eastAsia="en-US"/>
    </w:rPr>
  </w:style>
  <w:style w:type="paragraph" w:styleId="1">
    <w:name w:val="heading 1"/>
    <w:aliases w:val="h1,heading 1,überschrift 1,H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link w:val="2Char"/>
    <w:uiPriority w:val="9"/>
    <w:qFormat/>
    <w:rsid w:val="000B7FED"/>
    <w:pPr>
      <w:pBdr>
        <w:top w:val="none" w:sz="0" w:space="0" w:color="auto"/>
      </w:pBdr>
      <w:spacing w:before="180"/>
      <w:outlineLvl w:val="1"/>
    </w:pPr>
    <w:rPr>
      <w:sz w:val="32"/>
    </w:rPr>
  </w:style>
  <w:style w:type="paragraph" w:styleId="3">
    <w:name w:val="heading 3"/>
    <w:aliases w:val="h3,3,H3,Heading,Heading v"/>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eading 1 Char,überschrift 1 Char,H1 Char"/>
    <w:link w:val="1"/>
    <w:uiPriority w:val="9"/>
    <w:rsid w:val="0038796B"/>
    <w:rPr>
      <w:rFonts w:ascii="Arial" w:hAnsi="Arial"/>
      <w:sz w:val="36"/>
      <w:lang w:val="en-GB" w:eastAsia="en-US"/>
    </w:rPr>
  </w:style>
  <w:style w:type="character" w:customStyle="1" w:styleId="2Char">
    <w:name w:val="제목 2 Char"/>
    <w:aliases w:val="h2 Char,heading 2 Char,2 Char,l2 Char,list + change bar Char,H2 Char"/>
    <w:link w:val="2"/>
    <w:uiPriority w:val="9"/>
    <w:rsid w:val="0038796B"/>
    <w:rPr>
      <w:rFonts w:ascii="Arial" w:hAnsi="Arial"/>
      <w:sz w:val="32"/>
      <w:lang w:val="en-GB" w:eastAsia="en-US"/>
    </w:rPr>
  </w:style>
  <w:style w:type="character" w:customStyle="1" w:styleId="3Char">
    <w:name w:val="제목 3 Char"/>
    <w:aliases w:val="h3 Char,3 Char,H3 Char,Heading Char,Heading v Char"/>
    <w:link w:val="3"/>
    <w:uiPriority w:val="9"/>
    <w:rsid w:val="0038796B"/>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character" w:customStyle="1" w:styleId="8Char">
    <w:name w:val="제목 8 Char"/>
    <w:link w:val="8"/>
    <w:rsid w:val="0038796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8796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link w:val="a7"/>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a"/>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O">
    <w:name w:val="NO"/>
    <w:basedOn w:val="a"/>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바닥글 Char"/>
    <w:link w:val="a9"/>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메모 텍스트 Char"/>
    <w:link w:val="ac"/>
    <w:rsid w:val="0038796B"/>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38796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38796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38796B"/>
    <w:rPr>
      <w:rFonts w:ascii="Tahoma" w:hAnsi="Tahoma" w:cs="Tahoma"/>
      <w:shd w:val="clear" w:color="auto" w:fill="000080"/>
      <w:lang w:val="en-GB" w:eastAsia="en-US"/>
    </w:rPr>
  </w:style>
  <w:style w:type="paragraph" w:styleId="af1">
    <w:name w:val="List Paragraph"/>
    <w:basedOn w:val="a"/>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a"/>
    <w:rsid w:val="0038796B"/>
    <w:pPr>
      <w:overflowPunct w:val="0"/>
      <w:autoSpaceDE w:val="0"/>
      <w:autoSpaceDN w:val="0"/>
      <w:adjustRightInd w:val="0"/>
      <w:textAlignment w:val="baseline"/>
    </w:pPr>
    <w:rPr>
      <w:i/>
      <w:color w:val="0000FF"/>
    </w:rPr>
  </w:style>
  <w:style w:type="paragraph" w:styleId="af2">
    <w:name w:val="Title"/>
    <w:basedOn w:val="a"/>
    <w:next w:val="a"/>
    <w:link w:val="Char6"/>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Char6">
    <w:name w:val="제목 Char"/>
    <w:basedOn w:val="a0"/>
    <w:link w:val="af2"/>
    <w:rsid w:val="0038796B"/>
    <w:rPr>
      <w:rFonts w:ascii="Cambria" w:eastAsia="MS Gothic" w:hAnsi="Cambria"/>
      <w:color w:val="17365D"/>
      <w:spacing w:val="5"/>
      <w:kern w:val="28"/>
      <w:sz w:val="52"/>
      <w:szCs w:val="52"/>
      <w:lang w:val="x-none" w:eastAsia="ja-JP"/>
    </w:rPr>
  </w:style>
  <w:style w:type="paragraph" w:styleId="af3">
    <w:name w:val="Subtitle"/>
    <w:basedOn w:val="a"/>
    <w:next w:val="a"/>
    <w:link w:val="Char7"/>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Char7">
    <w:name w:val="부제 Char"/>
    <w:basedOn w:val="a0"/>
    <w:link w:val="af3"/>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af4">
    <w:name w:val="Strong"/>
    <w:qFormat/>
    <w:rsid w:val="0038796B"/>
    <w:rPr>
      <w:b/>
      <w:bCs/>
    </w:rPr>
  </w:style>
  <w:style w:type="character" w:styleId="af5">
    <w:name w:val="Intense Reference"/>
    <w:uiPriority w:val="32"/>
    <w:qFormat/>
    <w:rsid w:val="0038796B"/>
    <w:rPr>
      <w:b/>
      <w:bCs/>
      <w:smallCaps/>
      <w:color w:val="C0504D"/>
      <w:spacing w:val="5"/>
      <w:u w:val="single"/>
    </w:rPr>
  </w:style>
  <w:style w:type="character" w:styleId="af6">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a"/>
    <w:rsid w:val="0038796B"/>
    <w:pPr>
      <w:keepNext/>
      <w:keepLines/>
      <w:overflowPunct w:val="0"/>
      <w:autoSpaceDE w:val="0"/>
      <w:autoSpaceDN w:val="0"/>
      <w:adjustRightInd w:val="0"/>
      <w:spacing w:before="60"/>
      <w:jc w:val="center"/>
      <w:textAlignment w:val="baseline"/>
    </w:pPr>
    <w:rPr>
      <w:rFonts w:ascii="Arial" w:hAnsi="Arial"/>
      <w:b/>
    </w:rPr>
  </w:style>
  <w:style w:type="paragraph" w:styleId="af7">
    <w:name w:val="Revision"/>
    <w:hidden/>
    <w:uiPriority w:val="99"/>
    <w:semiHidden/>
    <w:rsid w:val="00847449"/>
    <w:rPr>
      <w:rFonts w:ascii="Times New Roman" w:hAnsi="Times New Roman"/>
      <w:lang w:val="en-GB" w:eastAsia="en-US"/>
    </w:rPr>
  </w:style>
  <w:style w:type="table" w:styleId="af8">
    <w:name w:val="Table Grid"/>
    <w:basedOn w:val="a1"/>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af9">
    <w:name w:val="Body Text"/>
    <w:basedOn w:val="a"/>
    <w:link w:val="Char8"/>
    <w:rsid w:val="00607F99"/>
    <w:pPr>
      <w:overflowPunct w:val="0"/>
      <w:autoSpaceDE w:val="0"/>
      <w:autoSpaceDN w:val="0"/>
      <w:adjustRightInd w:val="0"/>
      <w:textAlignment w:val="baseline"/>
    </w:pPr>
    <w:rPr>
      <w:lang w:eastAsia="x-none"/>
    </w:rPr>
  </w:style>
  <w:style w:type="character" w:customStyle="1" w:styleId="Char8">
    <w:name w:val="본문 Char"/>
    <w:basedOn w:val="a0"/>
    <w:link w:val="af9"/>
    <w:rsid w:val="00607F99"/>
    <w:rPr>
      <w:rFonts w:ascii="Times New Roman" w:hAnsi="Times New Roman"/>
      <w:lang w:val="en-GB" w:eastAsia="x-none"/>
    </w:rPr>
  </w:style>
  <w:style w:type="character" w:customStyle="1" w:styleId="4Char">
    <w:name w:val="제목 4 Char"/>
    <w:link w:val="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a"/>
    <w:rsid w:val="00D83198"/>
    <w:pPr>
      <w:keepLines/>
      <w:spacing w:before="260" w:after="0" w:line="260" w:lineRule="exact"/>
      <w:ind w:left="2552" w:hanging="851"/>
      <w:jc w:val="both"/>
    </w:pPr>
    <w:rPr>
      <w:rFonts w:ascii="Arial" w:hAnsi="Arial" w:cs="Arial"/>
      <w:sz w:val="22"/>
    </w:rPr>
  </w:style>
  <w:style w:type="paragraph" w:customStyle="1" w:styleId="hhh4">
    <w:name w:val="hhh4"/>
    <w:basedOn w:val="a"/>
    <w:next w:val="a"/>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a0"/>
    <w:link w:val="URSapps4"/>
    <w:rsid w:val="00D83198"/>
    <w:rPr>
      <w:rFonts w:ascii="Arial" w:eastAsiaTheme="minorHAnsi" w:hAnsi="Arial" w:cs="Arial"/>
      <w:noProof/>
      <w:sz w:val="22"/>
      <w:szCs w:val="22"/>
      <w:lang w:val="en-GB" w:eastAsia="en-US"/>
    </w:rPr>
  </w:style>
  <w:style w:type="character" w:customStyle="1" w:styleId="fontstyle01">
    <w:name w:val="fontstyle01"/>
    <w:basedOn w:val="a0"/>
    <w:rsid w:val="004B61F1"/>
    <w:rPr>
      <w:rFonts w:ascii="TimesNewRomanPSMT" w:hAnsi="TimesNewRomanPSMT" w:hint="default"/>
      <w:b w:val="0"/>
      <w:bCs w:val="0"/>
      <w:i w:val="0"/>
      <w:iCs w:val="0"/>
      <w:color w:val="000000"/>
      <w:sz w:val="20"/>
      <w:szCs w:val="20"/>
    </w:rPr>
  </w:style>
  <w:style w:type="table" w:styleId="5-1">
    <w:name w:val="Grid Table 5 Dark Accent 1"/>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12">
    <w:name w:val="Grid Table 1 Light"/>
    <w:basedOn w:val="a1"/>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
    <w:name w:val="Light Grid Accent 1"/>
    <w:basedOn w:val="a1"/>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
    <w:name w:val="Light Grid Accent 2"/>
    <w:basedOn w:val="a1"/>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1-1">
    <w:name w:val="Grid Table 1 Light Accent 1"/>
    <w:basedOn w:val="a1"/>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Plain Table 1"/>
    <w:basedOn w:val="a1"/>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
    <w:name w:val="List Table 1 Light"/>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
    <w:name w:val="Light Grid Accent 3"/>
    <w:basedOn w:val="a1"/>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3">
    <w:name w:val="Plain Table 3"/>
    <w:basedOn w:val="a1"/>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1-3">
    <w:name w:val="List Table 1 Light Accent 3"/>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afb">
    <w:name w:val="Colorful Grid"/>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4">
    <w:name w:val="Light Grid Accent 4"/>
    <w:basedOn w:val="a1"/>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2">
    <w:name w:val="Grid Table 5 Dark Accent 2"/>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20">
    <w:name w:val="Colorful Grid Accent 2"/>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c">
    <w:name w:val="Colorful List"/>
    <w:basedOn w:val="a1"/>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afd">
    <w:name w:val="caption"/>
    <w:basedOn w:val="a"/>
    <w:next w:val="a"/>
    <w:qFormat/>
    <w:rsid w:val="00CE408C"/>
    <w:pPr>
      <w:overflowPunct w:val="0"/>
      <w:autoSpaceDE w:val="0"/>
      <w:autoSpaceDN w:val="0"/>
      <w:adjustRightInd w:val="0"/>
      <w:spacing w:before="120" w:after="120"/>
      <w:textAlignment w:val="baseline"/>
    </w:pPr>
    <w:rPr>
      <w:b/>
      <w:lang w:eastAsia="en-GB"/>
    </w:rPr>
  </w:style>
  <w:style w:type="table" w:styleId="1-30">
    <w:name w:val="Grid Table 1 Light Accent 3"/>
    <w:basedOn w:val="a1"/>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SmartHyperlink">
    <w:name w:val="Smart Hyperlink"/>
    <w:uiPriority w:val="99"/>
    <w:semiHidden/>
    <w:unhideWhenUsed/>
    <w:rsid w:val="00CE408C"/>
    <w:rPr>
      <w:u w:val="dotted"/>
    </w:rPr>
  </w:style>
  <w:style w:type="table" w:styleId="-11">
    <w:name w:val="Colorful List Accent 1"/>
    <w:basedOn w:val="a1"/>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afe">
    <w:name w:val="Dark List"/>
    <w:basedOn w:val="a1"/>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1">
    <w:name w:val="Colorful List Accent 2"/>
    <w:basedOn w:val="a1"/>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aff">
    <w:name w:val="No Spacing"/>
    <w:uiPriority w:val="1"/>
    <w:qFormat/>
    <w:rsid w:val="00CE408C"/>
    <w:rPr>
      <w:rFonts w:ascii="Arial" w:eastAsia="Calibri" w:hAnsi="Arial"/>
      <w:sz w:val="22"/>
      <w:szCs w:val="22"/>
      <w:lang w:val="nl-NL" w:eastAsia="en-US"/>
    </w:rPr>
  </w:style>
  <w:style w:type="table" w:styleId="-60">
    <w:name w:val="Colorful List Accent 6"/>
    <w:basedOn w:val="a1"/>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22">
    <w:name w:val="Dark List Accent 2"/>
    <w:basedOn w:val="a1"/>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aff0">
    <w:name w:val="Colorful Shading"/>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5Char">
    <w:name w:val="제목 5 Char"/>
    <w:link w:val="5"/>
    <w:rsid w:val="00CE408C"/>
    <w:rPr>
      <w:rFonts w:ascii="Arial" w:hAnsi="Arial"/>
      <w:sz w:val="22"/>
      <w:lang w:val="en-GB" w:eastAsia="en-US"/>
    </w:rPr>
  </w:style>
  <w:style w:type="character" w:customStyle="1" w:styleId="6Char">
    <w:name w:val="제목 6 Char"/>
    <w:link w:val="6"/>
    <w:rsid w:val="00CE408C"/>
    <w:rPr>
      <w:rFonts w:ascii="Arial" w:hAnsi="Arial"/>
      <w:lang w:val="en-GB" w:eastAsia="en-US"/>
    </w:rPr>
  </w:style>
  <w:style w:type="character" w:customStyle="1" w:styleId="7Char">
    <w:name w:val="제목 7 Char"/>
    <w:link w:val="7"/>
    <w:rsid w:val="00CE408C"/>
    <w:rPr>
      <w:rFonts w:ascii="Arial" w:hAnsi="Arial"/>
      <w:lang w:val="en-GB" w:eastAsia="en-US"/>
    </w:rPr>
  </w:style>
  <w:style w:type="character" w:customStyle="1" w:styleId="9Char">
    <w:name w:val="제목 9 Char"/>
    <w:link w:val="9"/>
    <w:rsid w:val="00CE408C"/>
    <w:rPr>
      <w:rFonts w:ascii="Arial" w:hAnsi="Arial"/>
      <w:sz w:val="36"/>
      <w:lang w:val="en-GB" w:eastAsia="en-US"/>
    </w:rPr>
  </w:style>
  <w:style w:type="table" w:styleId="-52">
    <w:name w:val="Light Grid Accent 5"/>
    <w:basedOn w:val="a1"/>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50">
    <w:name w:val="Grid Table 1 Light Accent 5"/>
    <w:basedOn w:val="a1"/>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53">
    <w:name w:val="Dark List Accent 5"/>
    <w:basedOn w:val="a1"/>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310">
    <w:name w:val="Table 3D effects 1"/>
    <w:basedOn w:val="a1"/>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1"/>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Grid Table 2"/>
    <w:basedOn w:val="a1"/>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Grid Table 2 Accent 1"/>
    <w:basedOn w:val="a1"/>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Grid Table 2 Accent 2"/>
    <w:basedOn w:val="a1"/>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4-6">
    <w:name w:val="Grid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3">
    <w:name w:val="Grid Table 5 Dark Accent 3"/>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63">
    <w:name w:val="Light Grid Accent 6"/>
    <w:basedOn w:val="a1"/>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1">
    <w:name w:val="Light List"/>
    <w:basedOn w:val="a1"/>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Plain Table 4"/>
    <w:basedOn w:val="a1"/>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30">
    <w:name w:val="Table 3D effects 3"/>
    <w:basedOn w:val="a1"/>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
    <w:name w:val="Unresolved Mention"/>
    <w:basedOn w:val="a0"/>
    <w:uiPriority w:val="99"/>
    <w:semiHidden/>
    <w:unhideWhenUsed/>
    <w:rsid w:val="00C21A64"/>
    <w:rPr>
      <w:color w:val="605E5C"/>
      <w:shd w:val="clear" w:color="auto" w:fill="E1DFDD"/>
    </w:rPr>
  </w:style>
  <w:style w:type="numbering" w:customStyle="1" w:styleId="Aucuneliste1">
    <w:name w:val="Aucune liste1"/>
    <w:next w:val="a2"/>
    <w:uiPriority w:val="99"/>
    <w:semiHidden/>
    <w:unhideWhenUsed/>
    <w:rsid w:val="00211822"/>
  </w:style>
  <w:style w:type="table" w:customStyle="1" w:styleId="TableauGrille5Fonc-Accentuation11">
    <w:name w:val="Tableau Grille 5 Foncé - Accentuation 11"/>
    <w:basedOn w:val="a1"/>
    <w:next w:val="5-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a1"/>
    <w:next w:val="afa"/>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a1"/>
    <w:next w:val="-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a1"/>
    <w:next w:val="-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a1"/>
    <w:next w:val="-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a1"/>
    <w:next w:val="3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a1"/>
    <w:next w:val="afb"/>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a1"/>
    <w:next w:val="-1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a1"/>
    <w:next w:val="-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a1"/>
    <w:next w:val="5-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a1"/>
    <w:next w:val="-2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a1"/>
    <w:next w:val="-3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a1"/>
    <w:next w:val="-4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a1"/>
    <w:next w:val="-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a1"/>
    <w:next w:val="-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a1"/>
    <w:next w:val="afc"/>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a1"/>
    <w:next w:val="-1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a1"/>
    <w:next w:val="af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a1"/>
    <w:next w:val="-12"/>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a1"/>
    <w:next w:val="-21"/>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a1"/>
    <w:next w:val="-31"/>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a1"/>
    <w:next w:val="-41"/>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a1"/>
    <w:next w:val="-50"/>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a1"/>
    <w:next w:val="-60"/>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a1"/>
    <w:next w:val="-2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a1"/>
    <w:next w:val="-32"/>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a1"/>
    <w:next w:val="-42"/>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a1"/>
    <w:next w:val="aff0"/>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a1"/>
    <w:next w:val="-1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a1"/>
    <w:next w:val="-2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a1"/>
    <w:next w:val="-3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a1"/>
    <w:next w:val="-43"/>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a1"/>
    <w:next w:val="-51"/>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a1"/>
    <w:next w:val="-52"/>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a1"/>
    <w:next w:val="-61"/>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a1"/>
    <w:next w:val="-53"/>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a1"/>
    <w:next w:val="-62"/>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a1"/>
    <w:next w:val="310"/>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a1"/>
    <w:next w:val="27"/>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a1"/>
    <w:next w:val="2-10"/>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a1"/>
    <w:next w:val="2-20"/>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a1"/>
    <w:next w:val="2-30"/>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a1"/>
    <w:next w:val="2-40"/>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a1"/>
    <w:next w:val="2-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a1"/>
    <w:next w:val="2-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a1"/>
    <w:next w:val="34"/>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a1"/>
    <w:next w:val="3-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a1"/>
    <w:next w:val="3-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a1"/>
    <w:next w:val="3-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a1"/>
    <w:next w:val="3-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a1"/>
    <w:next w:val="3-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a1"/>
    <w:next w:val="3-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a1"/>
    <w:next w:val="43"/>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a1"/>
    <w:next w:val="4-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a1"/>
    <w:next w:val="4-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a1"/>
    <w:next w:val="4-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a1"/>
    <w:next w:val="4-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a1"/>
    <w:next w:val="4-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a1"/>
    <w:next w:val="af8"/>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a1"/>
    <w:next w:val="4-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a1"/>
    <w:next w:val="5-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a1"/>
    <w:next w:val="5-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a1"/>
    <w:next w:val="5-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a1"/>
    <w:next w:val="71"/>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a1"/>
    <w:next w:val="7-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a1"/>
    <w:next w:val="7-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a1"/>
    <w:next w:val="7-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a1"/>
    <w:next w:val="7-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a1"/>
    <w:next w:val="7-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a1"/>
    <w:next w:val="7-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a1"/>
    <w:next w:val="-63"/>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a1"/>
    <w:next w:val="aff1"/>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a1"/>
    <w:next w:val="-14"/>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a1"/>
    <w:next w:val="-24"/>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a1"/>
    <w:next w:val="-34"/>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a1"/>
    <w:next w:val="-4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a1"/>
    <w:next w:val="-54"/>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a1"/>
    <w:next w:val="-64"/>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a1"/>
    <w:next w:val="aff2"/>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a1"/>
    <w:next w:val="-15"/>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a1"/>
    <w:next w:val="-25"/>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a1"/>
    <w:next w:val="-35"/>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a1"/>
    <w:next w:val="-45"/>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a1"/>
    <w:next w:val="-5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a1"/>
    <w:next w:val="-65"/>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a1"/>
    <w:next w:val="35"/>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a1"/>
    <w:next w:val="3-10"/>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a1"/>
    <w:next w:val="3-20"/>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a1"/>
    <w:next w:val="3-30"/>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a1"/>
    <w:next w:val="3-40"/>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a1"/>
    <w:next w:val="3-50"/>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a1"/>
    <w:next w:val="3-60"/>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a1"/>
    <w:next w:val="4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a1"/>
    <w:next w:val="4-10"/>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a1"/>
    <w:next w:val="4-20"/>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a1"/>
    <w:next w:val="4-30"/>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a1"/>
    <w:next w:val="4-40"/>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a1"/>
    <w:next w:val="4-50"/>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a1"/>
    <w:next w:val="4-60"/>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a1"/>
    <w:next w:val="54"/>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a1"/>
    <w:next w:val="5-10"/>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a1"/>
    <w:next w:val="5-20"/>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a1"/>
    <w:next w:val="5-30"/>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a1"/>
    <w:next w:val="5-40"/>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a1"/>
    <w:next w:val="5-50"/>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a1"/>
    <w:next w:val="5-60"/>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a1"/>
    <w:next w:val="72"/>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a1"/>
    <w:next w:val="7-10"/>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a1"/>
    <w:next w:val="7-20"/>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a1"/>
    <w:next w:val="7-30"/>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a1"/>
    <w:next w:val="7-40"/>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a1"/>
    <w:next w:val="7-50"/>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a1"/>
    <w:next w:val="7-60"/>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a1"/>
    <w:next w:val="28"/>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a1"/>
    <w:next w:val="2-1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a1"/>
    <w:next w:val="2-21"/>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a1"/>
    <w:next w:val="2-31"/>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a1"/>
    <w:next w:val="2-41"/>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a1"/>
    <w:next w:val="2-51"/>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a1"/>
    <w:next w:val="2-61"/>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a1"/>
    <w:next w:val="3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a1"/>
    <w:next w:val="3-1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a1"/>
    <w:next w:val="3-2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a1"/>
    <w:next w:val="3-3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a1"/>
    <w:next w:val="3-4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a1"/>
    <w:next w:val="3-5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a1"/>
    <w:next w:val="3-6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a1"/>
    <w:next w:val="16"/>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a1"/>
    <w:next w:val="1-12"/>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a1"/>
    <w:next w:val="1-2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a1"/>
    <w:next w:val="1-32"/>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a1"/>
    <w:next w:val="1-42"/>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a1"/>
    <w:next w:val="1-52"/>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a1"/>
    <w:next w:val="1-62"/>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a1"/>
    <w:next w:val="29"/>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a1"/>
    <w:next w:val="2-12"/>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a1"/>
    <w:next w:val="2-2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a1"/>
    <w:next w:val="2-32"/>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a1"/>
    <w:next w:val="2-42"/>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a1"/>
    <w:next w:val="2-52"/>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a1"/>
    <w:next w:val="2-62"/>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a1"/>
    <w:next w:val="17"/>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a1"/>
    <w:next w:val="1-13"/>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a1"/>
    <w:next w:val="1-23"/>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a1"/>
    <w:next w:val="1-3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a1"/>
    <w:next w:val="1-43"/>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a1"/>
    <w:next w:val="1-53"/>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a1"/>
    <w:next w:val="1-63"/>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a1"/>
    <w:next w:val="2a"/>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a1"/>
    <w:next w:val="2-1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a1"/>
    <w:next w:val="2-2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a1"/>
    <w:next w:val="2-3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a1"/>
    <w:next w:val="2-4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a1"/>
    <w:next w:val="2-5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a1"/>
    <w:next w:val="2-6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a1"/>
    <w:next w:val="5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a1"/>
    <w:next w:val="330"/>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a1"/>
    <w:next w:val="18"/>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a1"/>
    <w:next w:val="2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a1"/>
    <w:next w:val="37"/>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a1"/>
    <w:next w:val="4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a1"/>
    <w:next w:val="2c"/>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a1"/>
    <w:next w:val="38"/>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a1"/>
    <w:next w:val="1a"/>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a1"/>
    <w:next w:val="2d"/>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a1"/>
    <w:next w:val="39"/>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a1"/>
    <w:next w:val="47"/>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a1"/>
    <w:next w:val="56"/>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a1"/>
    <w:next w:val="aff3"/>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a1"/>
    <w:next w:val="aff4"/>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a1"/>
    <w:next w:val="48"/>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a1"/>
    <w:next w:val="63"/>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a1"/>
    <w:next w:val="81"/>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a1"/>
    <w:next w:val="1c"/>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a1"/>
    <w:next w:val="2f"/>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a1"/>
    <w:next w:val="3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a1"/>
    <w:next w:val="49"/>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a1"/>
    <w:next w:val="74"/>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a1"/>
    <w:next w:val="82"/>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a1"/>
    <w:next w:val="aff6"/>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a1"/>
    <w:next w:val="2f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a1"/>
    <w:next w:val="3c"/>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a1"/>
    <w:next w:val="1f"/>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a1"/>
    <w:next w:val="2f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a1"/>
    <w:next w:val="3d"/>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artEndofChange">
    <w:name w:val="Start/End of Change"/>
    <w:basedOn w:val="1"/>
    <w:qFormat/>
    <w:rsid w:val="00D071C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D3BA-817A-44BE-A412-B9FFC719B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1199</Words>
  <Characters>6836</Characters>
  <Application>Microsoft Office Word</Application>
  <DocSecurity>0</DocSecurity>
  <Lines>56</Lines>
  <Paragraphs>16</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9</cp:revision>
  <cp:lastPrinted>1900-01-01T05:00:00Z</cp:lastPrinted>
  <dcterms:created xsi:type="dcterms:W3CDTF">2022-10-31T04:03:00Z</dcterms:created>
  <dcterms:modified xsi:type="dcterms:W3CDTF">2022-11-04T08:21:00Z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